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SUMMER NOTES</w:t>
      </w:r>
    </w:p>
    <w:p>
      <w:pPr>
        <w:jc w:val="center"/>
      </w:pPr>
      <w:r>
        <w:br/>
        <w:t>Summer Tasting Menu</w:t>
        <w:br/>
        <w:t>A Restaurant — Two Michelin Stars</w:t>
        <w:br/>
        <w:t>Chef Alain Huang</w:t>
        <w:br/>
        <w:t>Taipei</w:t>
        <w:br/>
      </w:r>
    </w:p>
    <w:p>
      <w:r>
        <w:rPr>
          <w:b/>
        </w:rPr>
        <w:br/>
        <w:t>CONCEPT</w:t>
      </w:r>
    </w:p>
    <w:p>
      <w:r>
        <w:t>Cold is not a temperature, but a design logic. This menu explores rhythm, contrast, and freshness through clarity of ingredients and controlled temperature.</w:t>
      </w:r>
    </w:p>
    <w:p>
      <w:r>
        <w:rPr>
          <w:b/>
        </w:rPr>
        <w:br/>
        <w:t>AMUSE-BOUCHE</w:t>
      </w:r>
    </w:p>
    <w:p>
      <w:r>
        <w:rPr>
          <w:b/>
        </w:rPr>
        <w:t>Bouchon</w:t>
      </w:r>
    </w:p>
    <w:p>
      <w:r>
        <w:t>Comté · Edamame · Black Pepper</w:t>
      </w:r>
    </w:p>
    <w:p>
      <w:r>
        <w:rPr>
          <w:b/>
        </w:rPr>
        <w:t>Rocher</w:t>
      </w:r>
    </w:p>
    <w:p>
      <w:r>
        <w:t>Wagyu · Charred Kombu · Almond · Shirasu</w:t>
      </w:r>
    </w:p>
    <w:p>
      <w:r>
        <w:rPr>
          <w:b/>
        </w:rPr>
        <w:t>Kataiffi</w:t>
      </w:r>
    </w:p>
    <w:p>
      <w:r>
        <w:t>Langostino · Passion Fruit · Green Papaya</w:t>
      </w:r>
    </w:p>
    <w:p>
      <w:r>
        <w:rPr>
          <w:b/>
        </w:rPr>
        <w:t>Elote</w:t>
      </w:r>
    </w:p>
    <w:p>
      <w:r>
        <w:t>Smoked Chicken · Sweet Corn · Mentaiko</w:t>
      </w:r>
    </w:p>
    <w:p>
      <w:r>
        <w:rPr>
          <w:b/>
        </w:rPr>
        <w:t>Soup &amp; Bread</w:t>
      </w:r>
    </w:p>
    <w:p>
      <w:r>
        <w:t>Mushroom Cappuccino · Truffle Doughnut</w:t>
      </w:r>
    </w:p>
    <w:p>
      <w:r>
        <w:rPr>
          <w:b/>
        </w:rPr>
        <w:br/>
        <w:t>MAIN COURSES</w:t>
      </w:r>
    </w:p>
    <w:p>
      <w:r>
        <w:rPr>
          <w:b/>
        </w:rPr>
        <w:t>Romesco</w:t>
      </w:r>
    </w:p>
    <w:p>
      <w:r>
        <w:t>Charred Squid · Piquillo Pepper · Chorizo</w:t>
      </w:r>
    </w:p>
    <w:p>
      <w:r>
        <w:rPr>
          <w:b/>
        </w:rPr>
        <w:t>Waldorf</w:t>
      </w:r>
    </w:p>
    <w:p>
      <w:r>
        <w:t>Maine Lobster · Celeriac · Free-Range Chicken</w:t>
      </w:r>
    </w:p>
    <w:p>
      <w:r>
        <w:rPr>
          <w:b/>
        </w:rPr>
        <w:br/>
        <w:t>DESSERTS</w:t>
      </w:r>
    </w:p>
    <w:p>
      <w:r>
        <w:rPr>
          <w:b/>
        </w:rPr>
        <w:t>Daiquiri</w:t>
      </w:r>
    </w:p>
    <w:p>
      <w:r>
        <w:t>Mint · Mango · Lemon Balm</w:t>
      </w:r>
    </w:p>
    <w:p>
      <w:r>
        <w:rPr>
          <w:b/>
        </w:rPr>
        <w:t>Mont Blanc</w:t>
      </w:r>
    </w:p>
    <w:p>
      <w:r>
        <w:t>Lotus Seed · Pine Nut · Vanilla</w:t>
      </w:r>
    </w:p>
    <w:p>
      <w:r>
        <w:rPr>
          <w:b/>
        </w:rPr>
        <w:br/>
        <w:t>PHILOSOPHY</w:t>
      </w:r>
    </w:p>
    <w:p>
      <w:r>
        <w:t>Summer unfolds through restraint and contrast, revealing depth without weight.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